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07D9" w14:textId="2639F2D4" w:rsidR="002376D1" w:rsidRDefault="002376D1" w:rsidP="00161BD5">
      <w:pPr>
        <w:shd w:val="clear" w:color="auto" w:fill="FFFFFF"/>
        <w:spacing w:after="375" w:line="240" w:lineRule="auto"/>
        <w:rPr>
          <w:rFonts w:ascii="Arial" w:eastAsia="Times New Roman" w:hAnsi="Arial" w:cs="Arial"/>
          <w:color w:val="2C2F34"/>
          <w:sz w:val="20"/>
          <w:szCs w:val="20"/>
          <w:lang w:eastAsia="es-MX"/>
        </w:rPr>
      </w:pPr>
      <w:r>
        <w:rPr>
          <w:rFonts w:ascii="Arial" w:eastAsia="Times New Roman" w:hAnsi="Arial" w:cs="Arial"/>
          <w:color w:val="2C2F34"/>
          <w:sz w:val="20"/>
          <w:szCs w:val="20"/>
          <w:lang w:eastAsia="es-MX"/>
        </w:rPr>
        <w:t xml:space="preserve">Error de reconocimiento de Disco Externo </w:t>
      </w:r>
    </w:p>
    <w:p w14:paraId="44AF3998" w14:textId="634253A2" w:rsidR="00161BD5" w:rsidRPr="00161BD5" w:rsidRDefault="00161BD5" w:rsidP="00161BD5">
      <w:pPr>
        <w:shd w:val="clear" w:color="auto" w:fill="FFFFFF"/>
        <w:spacing w:after="375"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Para comenzar con este proceso</w:t>
      </w:r>
      <w:r w:rsidR="002376D1">
        <w:rPr>
          <w:rFonts w:ascii="Arial" w:eastAsia="Times New Roman" w:hAnsi="Arial" w:cs="Arial"/>
          <w:color w:val="2C2F34"/>
          <w:sz w:val="20"/>
          <w:szCs w:val="20"/>
          <w:lang w:eastAsia="es-MX"/>
        </w:rPr>
        <w:t xml:space="preserve"> </w:t>
      </w:r>
      <w:r w:rsidR="0037726B">
        <w:rPr>
          <w:rFonts w:ascii="Arial" w:eastAsia="Times New Roman" w:hAnsi="Arial" w:cs="Arial"/>
          <w:color w:val="2C2F34"/>
          <w:sz w:val="20"/>
          <w:szCs w:val="20"/>
          <w:lang w:eastAsia="es-MX"/>
        </w:rPr>
        <w:t xml:space="preserve">de reparación </w:t>
      </w:r>
      <w:r w:rsidR="002376D1">
        <w:rPr>
          <w:rFonts w:ascii="Arial" w:eastAsia="Times New Roman" w:hAnsi="Arial" w:cs="Arial"/>
          <w:color w:val="2C2F34"/>
          <w:sz w:val="20"/>
          <w:szCs w:val="20"/>
          <w:lang w:eastAsia="es-MX"/>
        </w:rPr>
        <w:t>por e</w:t>
      </w:r>
      <w:r w:rsidR="002376D1">
        <w:rPr>
          <w:rFonts w:ascii="Arial" w:eastAsia="Times New Roman" w:hAnsi="Arial" w:cs="Arial"/>
          <w:color w:val="2C2F34"/>
          <w:sz w:val="20"/>
          <w:szCs w:val="20"/>
          <w:lang w:eastAsia="es-MX"/>
        </w:rPr>
        <w:t xml:space="preserve">rror de reconocimiento de Disco Externo </w:t>
      </w:r>
      <w:r w:rsidRPr="00161BD5">
        <w:rPr>
          <w:rFonts w:ascii="Arial" w:eastAsia="Times New Roman" w:hAnsi="Arial" w:cs="Arial"/>
          <w:color w:val="2C2F34"/>
          <w:sz w:val="20"/>
          <w:szCs w:val="20"/>
          <w:lang w:eastAsia="es-MX"/>
        </w:rPr>
        <w:t>necesitas tener una unidad de almacenamiento externo conectada a tu ordenador con Windows 10, como una unidad flash USB o disco duro, o incluso una tarjeta SD que no está funcionando correctamente debido a la corrupción de datos u otro problema grave. Muchas veces la herramienta de formateo de Windows 10 puede no ser capaz de solucionar el problema, y así es como recurrimos al comando Diskpart para solucionarlo.</w:t>
      </w:r>
    </w:p>
    <w:p w14:paraId="114162E0" w14:textId="77777777" w:rsidR="00161BD5" w:rsidRPr="00161BD5" w:rsidRDefault="00161BD5" w:rsidP="00161BD5">
      <w:pPr>
        <w:shd w:val="clear" w:color="auto" w:fill="FFFFFF"/>
        <w:spacing w:after="0" w:line="240" w:lineRule="auto"/>
        <w:outlineLvl w:val="2"/>
        <w:rPr>
          <w:rFonts w:ascii="Arial" w:eastAsia="Times New Roman" w:hAnsi="Arial" w:cs="Arial"/>
          <w:b/>
          <w:bCs/>
          <w:color w:val="2C2F34"/>
          <w:sz w:val="20"/>
          <w:szCs w:val="20"/>
          <w:lang w:eastAsia="es-MX"/>
        </w:rPr>
      </w:pPr>
      <w:r w:rsidRPr="00161BD5">
        <w:rPr>
          <w:rFonts w:ascii="Arial" w:eastAsia="Times New Roman" w:hAnsi="Arial" w:cs="Arial"/>
          <w:b/>
          <w:bCs/>
          <w:i/>
          <w:iCs/>
          <w:color w:val="2C2F34"/>
          <w:sz w:val="20"/>
          <w:szCs w:val="20"/>
          <w:bdr w:val="none" w:sz="0" w:space="0" w:color="auto" w:frame="1"/>
          <w:lang w:eastAsia="es-MX"/>
        </w:rPr>
        <w:t>Listar los discos</w:t>
      </w:r>
    </w:p>
    <w:p w14:paraId="147AD902" w14:textId="06B30B11" w:rsidR="00161BD5" w:rsidRPr="00161BD5" w:rsidRDefault="00161BD5" w:rsidP="00F21695">
      <w:pPr>
        <w:numPr>
          <w:ilvl w:val="0"/>
          <w:numId w:val="8"/>
        </w:numPr>
        <w:shd w:val="clear" w:color="auto" w:fill="FFFFFF"/>
        <w:spacing w:after="75"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Utiliza el método abreviado de teclado con la tecla de Windows + X para abrir el menú contextual del botón de Inicio y selecciona “Símbolo del sistema (Administrador)”.</w:t>
      </w:r>
      <w:r w:rsidR="00A64D97" w:rsidRPr="00A64D97">
        <w:rPr>
          <w:rFonts w:ascii="Arial" w:eastAsia="Times New Roman" w:hAnsi="Arial" w:cs="Arial"/>
          <w:b/>
          <w:bCs/>
          <w:noProof/>
          <w:sz w:val="20"/>
          <w:szCs w:val="20"/>
          <w:lang w:eastAsia="es-MX"/>
        </w:rPr>
        <w:t xml:space="preserve"> </w:t>
      </w:r>
      <w:r w:rsidR="00A64D97">
        <w:rPr>
          <w:rFonts w:ascii="Arial" w:eastAsia="Times New Roman" w:hAnsi="Arial" w:cs="Arial"/>
          <w:b/>
          <w:bCs/>
          <w:noProof/>
          <w:sz w:val="20"/>
          <w:szCs w:val="20"/>
          <w:lang w:eastAsia="es-MX"/>
        </w:rPr>
        <w:drawing>
          <wp:inline distT="0" distB="0" distL="0" distR="0" wp14:anchorId="3916556E" wp14:editId="28D82292">
            <wp:extent cx="1583162" cy="193409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727" cy="1945780"/>
                    </a:xfrm>
                    <a:prstGeom prst="rect">
                      <a:avLst/>
                    </a:prstGeom>
                    <a:noFill/>
                    <a:ln>
                      <a:noFill/>
                    </a:ln>
                  </pic:spPr>
                </pic:pic>
              </a:graphicData>
            </a:graphic>
          </wp:inline>
        </w:drawing>
      </w:r>
    </w:p>
    <w:p w14:paraId="47E3ECF4" w14:textId="77777777" w:rsidR="00161BD5" w:rsidRPr="00161BD5" w:rsidRDefault="00161BD5" w:rsidP="00F21695">
      <w:pPr>
        <w:numPr>
          <w:ilvl w:val="0"/>
          <w:numId w:val="8"/>
        </w:numPr>
        <w:shd w:val="clear" w:color="auto" w:fill="FFFFFF"/>
        <w:spacing w:after="75"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Conecta a tu ordenador la unidad a la que deseas limpiar y dar formato.</w:t>
      </w:r>
    </w:p>
    <w:p w14:paraId="5F40286C" w14:textId="153B539E" w:rsidR="00161BD5" w:rsidRPr="00161BD5" w:rsidRDefault="00161BD5" w:rsidP="00F21695">
      <w:pPr>
        <w:numPr>
          <w:ilvl w:val="0"/>
          <w:numId w:val="8"/>
        </w:numPr>
        <w:shd w:val="clear" w:color="auto" w:fill="FFFFFF"/>
        <w:spacing w:after="75"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Escribe el comando “diskpart” y presiona “Enter”.</w:t>
      </w:r>
      <w:r w:rsidR="00A64D97" w:rsidRPr="00A64D97">
        <w:rPr>
          <w:noProof/>
        </w:rPr>
        <w:t xml:space="preserve"> </w:t>
      </w:r>
      <w:r w:rsidR="00A64D97">
        <w:rPr>
          <w:noProof/>
        </w:rPr>
        <w:drawing>
          <wp:inline distT="0" distB="0" distL="0" distR="0" wp14:anchorId="223450CC" wp14:editId="42CDC087">
            <wp:extent cx="2366356" cy="18704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86458" cy="1886376"/>
                    </a:xfrm>
                    <a:prstGeom prst="rect">
                      <a:avLst/>
                    </a:prstGeom>
                  </pic:spPr>
                </pic:pic>
              </a:graphicData>
            </a:graphic>
          </wp:inline>
        </w:drawing>
      </w:r>
    </w:p>
    <w:p w14:paraId="7B8C55E4" w14:textId="77777777" w:rsidR="00161BD5" w:rsidRPr="00161BD5" w:rsidRDefault="00161BD5" w:rsidP="00F21695">
      <w:pPr>
        <w:numPr>
          <w:ilvl w:val="0"/>
          <w:numId w:val="8"/>
        </w:numPr>
        <w:shd w:val="clear" w:color="auto" w:fill="FFFFFF"/>
        <w:spacing w:after="0"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Escribe el siguiente comando para </w:t>
      </w:r>
      <w:r w:rsidRPr="00161BD5">
        <w:rPr>
          <w:rFonts w:ascii="Arial" w:eastAsia="Times New Roman" w:hAnsi="Arial" w:cs="Arial"/>
          <w:b/>
          <w:bCs/>
          <w:color w:val="2C2F34"/>
          <w:sz w:val="20"/>
          <w:szCs w:val="20"/>
          <w:bdr w:val="none" w:sz="0" w:space="0" w:color="auto" w:frame="1"/>
          <w:lang w:eastAsia="es-MX"/>
        </w:rPr>
        <w:t>listar</w:t>
      </w:r>
      <w:r w:rsidRPr="00161BD5">
        <w:rPr>
          <w:rFonts w:ascii="Arial" w:eastAsia="Times New Roman" w:hAnsi="Arial" w:cs="Arial"/>
          <w:color w:val="2C2F34"/>
          <w:sz w:val="20"/>
          <w:szCs w:val="20"/>
          <w:lang w:eastAsia="es-MX"/>
        </w:rPr>
        <w:t> todas las unidades disponibles y presiona “Enter”:</w:t>
      </w:r>
    </w:p>
    <w:p w14:paraId="51C7FA1F" w14:textId="7AF62DE2" w:rsidR="00161BD5" w:rsidRPr="0063289C" w:rsidRDefault="00161BD5" w:rsidP="00A64D97">
      <w:pPr>
        <w:pStyle w:val="Prrafodelista"/>
        <w:spacing w:after="0" w:line="240" w:lineRule="auto"/>
        <w:rPr>
          <w:rFonts w:ascii="Arial" w:eastAsia="Times New Roman" w:hAnsi="Arial" w:cs="Arial"/>
          <w:b/>
          <w:bCs/>
          <w:sz w:val="20"/>
          <w:szCs w:val="20"/>
          <w:lang w:eastAsia="es-MX"/>
        </w:rPr>
      </w:pPr>
      <w:r w:rsidRPr="00F21695">
        <w:rPr>
          <w:rFonts w:ascii="Arial" w:eastAsia="Times New Roman" w:hAnsi="Arial" w:cs="Arial"/>
          <w:b/>
          <w:bCs/>
          <w:color w:val="2C2F34"/>
          <w:sz w:val="20"/>
          <w:szCs w:val="20"/>
          <w:shd w:val="clear" w:color="auto" w:fill="FFFFFF"/>
          <w:lang w:eastAsia="es-MX"/>
        </w:rPr>
        <w:t>list disk</w:t>
      </w:r>
    </w:p>
    <w:p w14:paraId="514B2445" w14:textId="569D282D" w:rsidR="0063289C" w:rsidRPr="0063289C" w:rsidRDefault="0063289C" w:rsidP="0063289C">
      <w:pPr>
        <w:pStyle w:val="Prrafodelista"/>
        <w:spacing w:after="0" w:line="240" w:lineRule="auto"/>
        <w:rPr>
          <w:rFonts w:ascii="Arial" w:eastAsia="Times New Roman" w:hAnsi="Arial" w:cs="Arial"/>
          <w:b/>
          <w:bCs/>
          <w:sz w:val="20"/>
          <w:szCs w:val="20"/>
          <w:lang w:eastAsia="es-MX"/>
        </w:rPr>
      </w:pPr>
    </w:p>
    <w:p w14:paraId="38CE633A" w14:textId="77777777" w:rsidR="0063289C" w:rsidRPr="00F21695" w:rsidRDefault="0063289C" w:rsidP="0063289C">
      <w:pPr>
        <w:pStyle w:val="Prrafodelista"/>
        <w:spacing w:after="0" w:line="240" w:lineRule="auto"/>
        <w:rPr>
          <w:rFonts w:ascii="Arial" w:eastAsia="Times New Roman" w:hAnsi="Arial" w:cs="Arial"/>
          <w:b/>
          <w:bCs/>
          <w:sz w:val="20"/>
          <w:szCs w:val="20"/>
          <w:lang w:eastAsia="es-MX"/>
        </w:rPr>
      </w:pPr>
    </w:p>
    <w:p w14:paraId="6B030B49" w14:textId="65917903" w:rsidR="00161BD5" w:rsidRPr="00161BD5" w:rsidRDefault="00161BD5" w:rsidP="00161BD5">
      <w:pPr>
        <w:shd w:val="clear" w:color="auto" w:fill="FFFFFF"/>
        <w:spacing w:after="375"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Tómate tu tiempo e identifica la unidad que deseas limpiar, con mucho cuidado, en el resultado obtenido con el comando anterior.</w:t>
      </w:r>
    </w:p>
    <w:p w14:paraId="6ED4D771" w14:textId="77777777" w:rsidR="00161BD5" w:rsidRPr="00161BD5" w:rsidRDefault="00161BD5" w:rsidP="00161BD5">
      <w:pPr>
        <w:shd w:val="clear" w:color="auto" w:fill="FFFFFF"/>
        <w:spacing w:after="375"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Diskpart es una herramienta poderosa y, por lo tanto, debes tener cuidado con las manipulaciones erróneas para no equivocarte de disco, ya que de lo contrario perderías toda la información.</w:t>
      </w:r>
    </w:p>
    <w:p w14:paraId="765A07DA" w14:textId="60C1679C" w:rsidR="00161BD5" w:rsidRDefault="00161BD5" w:rsidP="00161BD5">
      <w:pPr>
        <w:shd w:val="clear" w:color="auto" w:fill="FFFFFF"/>
        <w:spacing w:after="0"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Si tu unidad flash USB, tarjeta SD, o cualquier otra unidad no está funcionando muy bien, la </w:t>
      </w:r>
      <w:r w:rsidRPr="00161BD5">
        <w:rPr>
          <w:rFonts w:ascii="Arial" w:eastAsia="Times New Roman" w:hAnsi="Arial" w:cs="Arial"/>
          <w:b/>
          <w:bCs/>
          <w:color w:val="2C2F34"/>
          <w:sz w:val="20"/>
          <w:szCs w:val="20"/>
          <w:bdr w:val="none" w:sz="0" w:space="0" w:color="auto" w:frame="1"/>
          <w:lang w:eastAsia="es-MX"/>
        </w:rPr>
        <w:t>limpieza de la unidad</w:t>
      </w:r>
      <w:r w:rsidRPr="00161BD5">
        <w:rPr>
          <w:rFonts w:ascii="Arial" w:eastAsia="Times New Roman" w:hAnsi="Arial" w:cs="Arial"/>
          <w:color w:val="2C2F34"/>
          <w:sz w:val="20"/>
          <w:szCs w:val="20"/>
          <w:lang w:eastAsia="es-MX"/>
        </w:rPr>
        <w:t xml:space="preserve"> y retirar las particiones puede ser una solución posible. Esto puede </w:t>
      </w:r>
      <w:r w:rsidRPr="00161BD5">
        <w:rPr>
          <w:rFonts w:ascii="Arial" w:eastAsia="Times New Roman" w:hAnsi="Arial" w:cs="Arial"/>
          <w:color w:val="2C2F34"/>
          <w:sz w:val="20"/>
          <w:szCs w:val="20"/>
          <w:lang w:eastAsia="es-MX"/>
        </w:rPr>
        <w:lastRenderedPageBreak/>
        <w:t>solucionar problemas con una unidad que no puede ser formateada o una que muestra una capacidad errónea.</w:t>
      </w:r>
    </w:p>
    <w:p w14:paraId="76B0A6B5" w14:textId="77777777" w:rsidR="0063289C" w:rsidRPr="00161BD5" w:rsidRDefault="0063289C" w:rsidP="00161BD5">
      <w:pPr>
        <w:shd w:val="clear" w:color="auto" w:fill="FFFFFF"/>
        <w:spacing w:after="0" w:line="240" w:lineRule="auto"/>
        <w:rPr>
          <w:rFonts w:ascii="Arial" w:eastAsia="Times New Roman" w:hAnsi="Arial" w:cs="Arial"/>
          <w:color w:val="2C2F34"/>
          <w:sz w:val="20"/>
          <w:szCs w:val="20"/>
          <w:lang w:eastAsia="es-MX"/>
        </w:rPr>
      </w:pPr>
    </w:p>
    <w:p w14:paraId="5ECD3A5A" w14:textId="77777777" w:rsidR="00161BD5" w:rsidRPr="00161BD5" w:rsidRDefault="00161BD5" w:rsidP="00161BD5">
      <w:pPr>
        <w:shd w:val="clear" w:color="auto" w:fill="FFFFFF"/>
        <w:spacing w:after="375"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Este proceso también va a borrar particiones que no pueden ser borradas con herramientas normales, como la herramienta “Crear y formatear particiones del disco duro” integrada en Windows. Este proceso borrará completamente la tabla de particiones de un disco, lo que te permite configurarla de nuevo.</w:t>
      </w:r>
    </w:p>
    <w:p w14:paraId="02447A39" w14:textId="77777777" w:rsidR="00161BD5" w:rsidRPr="00161BD5" w:rsidRDefault="00161BD5" w:rsidP="00161BD5">
      <w:pPr>
        <w:shd w:val="clear" w:color="auto" w:fill="FFFFFF"/>
        <w:spacing w:after="120" w:line="240" w:lineRule="auto"/>
        <w:outlineLvl w:val="2"/>
        <w:rPr>
          <w:rFonts w:ascii="Arial" w:eastAsia="Times New Roman" w:hAnsi="Arial" w:cs="Arial"/>
          <w:b/>
          <w:bCs/>
          <w:color w:val="2C2F34"/>
          <w:sz w:val="20"/>
          <w:szCs w:val="20"/>
          <w:lang w:eastAsia="es-MX"/>
        </w:rPr>
      </w:pPr>
      <w:r w:rsidRPr="00161BD5">
        <w:rPr>
          <w:rFonts w:ascii="Arial" w:eastAsia="Times New Roman" w:hAnsi="Arial" w:cs="Arial"/>
          <w:b/>
          <w:bCs/>
          <w:color w:val="2C2F34"/>
          <w:sz w:val="20"/>
          <w:szCs w:val="20"/>
          <w:lang w:eastAsia="es-MX"/>
        </w:rPr>
        <w:t>Seleccionar disco</w:t>
      </w:r>
    </w:p>
    <w:p w14:paraId="181182EC" w14:textId="77777777" w:rsidR="00161BD5" w:rsidRPr="00161BD5" w:rsidRDefault="00161BD5" w:rsidP="00161BD5">
      <w:pPr>
        <w:shd w:val="clear" w:color="auto" w:fill="FFFFFF"/>
        <w:spacing w:after="375"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Después de que sabes el número del disco que deseas seleccionar, escribe el siguiente comando, sustituyendo # por el número de disco que se ha identificado anteriormente.</w:t>
      </w:r>
    </w:p>
    <w:p w14:paraId="72D863A3" w14:textId="79E31704" w:rsidR="00161BD5" w:rsidRPr="00161BD5" w:rsidRDefault="00161BD5" w:rsidP="00161BD5">
      <w:pPr>
        <w:spacing w:after="0" w:line="240" w:lineRule="auto"/>
        <w:rPr>
          <w:rFonts w:ascii="Arial" w:eastAsia="Times New Roman" w:hAnsi="Arial" w:cs="Arial"/>
          <w:b/>
          <w:bCs/>
          <w:sz w:val="20"/>
          <w:szCs w:val="20"/>
          <w:lang w:eastAsia="es-MX"/>
        </w:rPr>
      </w:pPr>
      <w:r w:rsidRPr="00161BD5">
        <w:rPr>
          <w:rFonts w:ascii="Arial" w:eastAsia="Times New Roman" w:hAnsi="Arial" w:cs="Arial"/>
          <w:b/>
          <w:bCs/>
          <w:color w:val="2C2F34"/>
          <w:sz w:val="20"/>
          <w:szCs w:val="20"/>
          <w:shd w:val="clear" w:color="auto" w:fill="FFFFFF"/>
          <w:lang w:eastAsia="es-MX"/>
        </w:rPr>
        <w:t>select disk #</w:t>
      </w:r>
    </w:p>
    <w:p w14:paraId="72735521" w14:textId="77777777" w:rsidR="00161BD5" w:rsidRPr="00161BD5" w:rsidRDefault="00161BD5" w:rsidP="00161BD5">
      <w:pPr>
        <w:shd w:val="clear" w:color="auto" w:fill="FFFFFF"/>
        <w:spacing w:after="120" w:line="240" w:lineRule="auto"/>
        <w:outlineLvl w:val="2"/>
        <w:rPr>
          <w:rFonts w:ascii="Arial" w:eastAsia="Times New Roman" w:hAnsi="Arial" w:cs="Arial"/>
          <w:b/>
          <w:bCs/>
          <w:color w:val="2C2F34"/>
          <w:sz w:val="20"/>
          <w:szCs w:val="20"/>
          <w:lang w:eastAsia="es-MX"/>
        </w:rPr>
      </w:pPr>
      <w:r w:rsidRPr="00161BD5">
        <w:rPr>
          <w:rFonts w:ascii="Arial" w:eastAsia="Times New Roman" w:hAnsi="Arial" w:cs="Arial"/>
          <w:b/>
          <w:bCs/>
          <w:color w:val="2C2F34"/>
          <w:sz w:val="20"/>
          <w:szCs w:val="20"/>
          <w:lang w:eastAsia="es-MX"/>
        </w:rPr>
        <w:t>Limpiar disco</w:t>
      </w:r>
    </w:p>
    <w:p w14:paraId="4D95C900" w14:textId="77777777" w:rsidR="00161BD5" w:rsidRPr="00161BD5" w:rsidRDefault="00161BD5" w:rsidP="00161BD5">
      <w:pPr>
        <w:shd w:val="clear" w:color="auto" w:fill="FFFFFF"/>
        <w:spacing w:after="0"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El comando Diskpart ya ha seleccionado el disco que especificaste. Cualquier acción que realices ahora se realizará en el disco seleccionado. Para limpiar la </w:t>
      </w:r>
      <w:r w:rsidRPr="00161BD5">
        <w:rPr>
          <w:rFonts w:ascii="Arial" w:eastAsia="Times New Roman" w:hAnsi="Arial" w:cs="Arial"/>
          <w:b/>
          <w:bCs/>
          <w:color w:val="2C2F34"/>
          <w:sz w:val="20"/>
          <w:szCs w:val="20"/>
          <w:bdr w:val="none" w:sz="0" w:space="0" w:color="auto" w:frame="1"/>
          <w:lang w:eastAsia="es-MX"/>
        </w:rPr>
        <w:t>tabla de particiones</w:t>
      </w:r>
      <w:r w:rsidRPr="00161BD5">
        <w:rPr>
          <w:rFonts w:ascii="Arial" w:eastAsia="Times New Roman" w:hAnsi="Arial" w:cs="Arial"/>
          <w:color w:val="2C2F34"/>
          <w:sz w:val="20"/>
          <w:szCs w:val="20"/>
          <w:lang w:eastAsia="es-MX"/>
        </w:rPr>
        <w:t> del disco seleccionado, escribe el siguiente comando y presiona “Enter”:</w:t>
      </w:r>
    </w:p>
    <w:p w14:paraId="064CE224" w14:textId="19A04D35" w:rsidR="00161BD5" w:rsidRDefault="0063289C" w:rsidP="00161BD5">
      <w:pPr>
        <w:spacing w:after="0" w:line="240" w:lineRule="auto"/>
        <w:rPr>
          <w:rFonts w:ascii="Arial" w:eastAsia="Times New Roman" w:hAnsi="Arial" w:cs="Arial"/>
          <w:b/>
          <w:bCs/>
          <w:color w:val="2C2F34"/>
          <w:sz w:val="20"/>
          <w:szCs w:val="20"/>
          <w:shd w:val="clear" w:color="auto" w:fill="FFFFFF"/>
          <w:lang w:eastAsia="es-MX"/>
        </w:rPr>
      </w:pPr>
      <w:r w:rsidRPr="00161BD5">
        <w:rPr>
          <w:rFonts w:ascii="Arial" w:eastAsia="Times New Roman" w:hAnsi="Arial" w:cs="Arial"/>
          <w:b/>
          <w:bCs/>
          <w:color w:val="2C2F34"/>
          <w:sz w:val="20"/>
          <w:szCs w:val="20"/>
          <w:shd w:val="clear" w:color="auto" w:fill="FFFFFF"/>
          <w:lang w:eastAsia="es-MX"/>
        </w:rPr>
        <w:t>C</w:t>
      </w:r>
      <w:r w:rsidR="00161BD5" w:rsidRPr="00161BD5">
        <w:rPr>
          <w:rFonts w:ascii="Arial" w:eastAsia="Times New Roman" w:hAnsi="Arial" w:cs="Arial"/>
          <w:b/>
          <w:bCs/>
          <w:color w:val="2C2F34"/>
          <w:sz w:val="20"/>
          <w:szCs w:val="20"/>
          <w:shd w:val="clear" w:color="auto" w:fill="FFFFFF"/>
          <w:lang w:eastAsia="es-MX"/>
        </w:rPr>
        <w:t>lean</w:t>
      </w:r>
    </w:p>
    <w:p w14:paraId="60DBD621" w14:textId="77777777" w:rsidR="0063289C" w:rsidRPr="00161BD5" w:rsidRDefault="0063289C" w:rsidP="00161BD5">
      <w:pPr>
        <w:spacing w:after="0" w:line="240" w:lineRule="auto"/>
        <w:rPr>
          <w:rFonts w:ascii="Arial" w:eastAsia="Times New Roman" w:hAnsi="Arial" w:cs="Arial"/>
          <w:b/>
          <w:bCs/>
          <w:sz w:val="20"/>
          <w:szCs w:val="20"/>
          <w:lang w:eastAsia="es-MX"/>
        </w:rPr>
      </w:pPr>
    </w:p>
    <w:p w14:paraId="4E8C2A16" w14:textId="77777777" w:rsidR="00161BD5" w:rsidRPr="00161BD5" w:rsidRDefault="00161BD5" w:rsidP="00161BD5">
      <w:pPr>
        <w:shd w:val="clear" w:color="auto" w:fill="FFFFFF"/>
        <w:spacing w:after="375"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Con la tarea completada verás un mensaje diciéndote que Diskpart ha logrado limpiar el disco con éxito. Ahora el proceso está finalizado. Cierra la ventana del símbolo del sistema para continuar.</w:t>
      </w:r>
    </w:p>
    <w:p w14:paraId="723771DE" w14:textId="77777777" w:rsidR="00161BD5" w:rsidRPr="00161BD5" w:rsidRDefault="00161BD5" w:rsidP="00161BD5">
      <w:pPr>
        <w:shd w:val="clear" w:color="auto" w:fill="FFFFFF"/>
        <w:spacing w:after="120" w:line="240" w:lineRule="auto"/>
        <w:outlineLvl w:val="2"/>
        <w:rPr>
          <w:rFonts w:ascii="Arial" w:eastAsia="Times New Roman" w:hAnsi="Arial" w:cs="Arial"/>
          <w:b/>
          <w:bCs/>
          <w:color w:val="2C2F34"/>
          <w:sz w:val="20"/>
          <w:szCs w:val="20"/>
          <w:lang w:eastAsia="es-MX"/>
        </w:rPr>
      </w:pPr>
      <w:r w:rsidRPr="00161BD5">
        <w:rPr>
          <w:rFonts w:ascii="Arial" w:eastAsia="Times New Roman" w:hAnsi="Arial" w:cs="Arial"/>
          <w:b/>
          <w:bCs/>
          <w:color w:val="2C2F34"/>
          <w:sz w:val="20"/>
          <w:szCs w:val="20"/>
          <w:lang w:eastAsia="es-MX"/>
        </w:rPr>
        <w:t>Particionar y formatear el disco</w:t>
      </w:r>
    </w:p>
    <w:p w14:paraId="541856B8" w14:textId="77777777" w:rsidR="00161BD5" w:rsidRPr="00161BD5" w:rsidRDefault="00161BD5" w:rsidP="00161BD5">
      <w:pPr>
        <w:shd w:val="clear" w:color="auto" w:fill="FFFFFF"/>
        <w:spacing w:after="0"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Ahora debes ser capaz de arrancar la partición y </w:t>
      </w:r>
      <w:r w:rsidRPr="00161BD5">
        <w:rPr>
          <w:rFonts w:ascii="Arial" w:eastAsia="Times New Roman" w:hAnsi="Arial" w:cs="Arial"/>
          <w:b/>
          <w:bCs/>
          <w:color w:val="2C2F34"/>
          <w:sz w:val="20"/>
          <w:szCs w:val="20"/>
          <w:bdr w:val="none" w:sz="0" w:space="0" w:color="auto" w:frame="1"/>
          <w:lang w:eastAsia="es-MX"/>
        </w:rPr>
        <w:t>formatear el disco</w:t>
      </w:r>
      <w:r w:rsidRPr="00161BD5">
        <w:rPr>
          <w:rFonts w:ascii="Arial" w:eastAsia="Times New Roman" w:hAnsi="Arial" w:cs="Arial"/>
          <w:color w:val="2C2F34"/>
          <w:sz w:val="20"/>
          <w:szCs w:val="20"/>
          <w:lang w:eastAsia="es-MX"/>
        </w:rPr>
        <w:t> como lo harías normalmente, mediante la herramienta de “Administración de discos” integrada en Windows. También puedes usar el comando </w:t>
      </w:r>
      <w:r w:rsidRPr="00161BD5">
        <w:rPr>
          <w:rFonts w:ascii="Arial" w:eastAsia="Times New Roman" w:hAnsi="Arial" w:cs="Arial"/>
          <w:b/>
          <w:bCs/>
          <w:color w:val="2C2F34"/>
          <w:sz w:val="20"/>
          <w:szCs w:val="20"/>
          <w:bdr w:val="none" w:sz="0" w:space="0" w:color="auto" w:frame="1"/>
          <w:lang w:eastAsia="es-MX"/>
        </w:rPr>
        <w:t>Diskpart</w:t>
      </w:r>
      <w:r w:rsidRPr="00161BD5">
        <w:rPr>
          <w:rFonts w:ascii="Arial" w:eastAsia="Times New Roman" w:hAnsi="Arial" w:cs="Arial"/>
          <w:color w:val="2C2F34"/>
          <w:sz w:val="20"/>
          <w:szCs w:val="20"/>
          <w:lang w:eastAsia="es-MX"/>
        </w:rPr>
        <w:t> para hacer esto, pero es probablemente que te sea más fácil usar la interfaz gráfica de usuario.</w:t>
      </w:r>
    </w:p>
    <w:p w14:paraId="44C3C176" w14:textId="77777777" w:rsidR="00161BD5" w:rsidRPr="00161BD5" w:rsidRDefault="00161BD5" w:rsidP="00161BD5">
      <w:pPr>
        <w:shd w:val="clear" w:color="auto" w:fill="FFFFFF"/>
        <w:spacing w:after="375"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Sin embargo, si deseas seguir utilizando esta herramienta, sólo debes seguir los siguientes pasos:</w:t>
      </w:r>
    </w:p>
    <w:p w14:paraId="24E1A5EF" w14:textId="77777777" w:rsidR="00161BD5" w:rsidRPr="00161BD5" w:rsidRDefault="00161BD5" w:rsidP="00161BD5">
      <w:pPr>
        <w:numPr>
          <w:ilvl w:val="0"/>
          <w:numId w:val="5"/>
        </w:numPr>
        <w:shd w:val="clear" w:color="auto" w:fill="FFFFFF"/>
        <w:spacing w:after="0" w:line="240" w:lineRule="auto"/>
        <w:ind w:left="1020"/>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Ejecuta el comando «Create partition primary» para crear una nueva partición primaria. Después de ser informado sobre el éxito de la operación, ingresa el comando «Active» para </w:t>
      </w:r>
      <w:r w:rsidRPr="00161BD5">
        <w:rPr>
          <w:rFonts w:ascii="Arial" w:eastAsia="Times New Roman" w:hAnsi="Arial" w:cs="Arial"/>
          <w:b/>
          <w:bCs/>
          <w:color w:val="2C2F34"/>
          <w:sz w:val="20"/>
          <w:szCs w:val="20"/>
          <w:bdr w:val="none" w:sz="0" w:space="0" w:color="auto" w:frame="1"/>
          <w:lang w:eastAsia="es-MX"/>
        </w:rPr>
        <w:t>activar la partición creada</w:t>
      </w:r>
      <w:r w:rsidRPr="00161BD5">
        <w:rPr>
          <w:rFonts w:ascii="Arial" w:eastAsia="Times New Roman" w:hAnsi="Arial" w:cs="Arial"/>
          <w:color w:val="2C2F34"/>
          <w:sz w:val="20"/>
          <w:szCs w:val="20"/>
          <w:lang w:eastAsia="es-MX"/>
        </w:rPr>
        <w:t>.</w:t>
      </w:r>
    </w:p>
    <w:p w14:paraId="7FA78209" w14:textId="77777777" w:rsidR="00161BD5" w:rsidRPr="00161BD5" w:rsidRDefault="00161BD5" w:rsidP="00161BD5">
      <w:pPr>
        <w:numPr>
          <w:ilvl w:val="0"/>
          <w:numId w:val="6"/>
        </w:numPr>
        <w:shd w:val="clear" w:color="auto" w:fill="FFFFFF"/>
        <w:spacing w:after="75" w:line="240" w:lineRule="auto"/>
        <w:ind w:left="1020" w:hanging="360"/>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Para finalizar, sólo queda formatear la nueva partición y asociarla a una letra, para que pueda ser accedida fácilmente a través de Windows. Para ello, entra con «Format FS=NTFS quick» y, a continuación:</w:t>
      </w:r>
    </w:p>
    <w:p w14:paraId="583486A8" w14:textId="53B311F1" w:rsidR="00161BD5" w:rsidRPr="00161BD5" w:rsidRDefault="00161BD5" w:rsidP="00161BD5">
      <w:pPr>
        <w:spacing w:after="0" w:line="240" w:lineRule="auto"/>
        <w:rPr>
          <w:rFonts w:ascii="Arial" w:eastAsia="Times New Roman" w:hAnsi="Arial" w:cs="Arial"/>
          <w:b/>
          <w:bCs/>
          <w:sz w:val="20"/>
          <w:szCs w:val="20"/>
          <w:lang w:eastAsia="es-MX"/>
        </w:rPr>
      </w:pPr>
      <w:r w:rsidRPr="00161BD5">
        <w:rPr>
          <w:rFonts w:ascii="Arial" w:eastAsia="Times New Roman" w:hAnsi="Arial" w:cs="Arial"/>
          <w:b/>
          <w:bCs/>
          <w:color w:val="2C2F34"/>
          <w:sz w:val="20"/>
          <w:szCs w:val="20"/>
          <w:shd w:val="clear" w:color="auto" w:fill="FFFFFF"/>
          <w:lang w:eastAsia="es-MX"/>
        </w:rPr>
        <w:t>assign letter=W</w:t>
      </w:r>
    </w:p>
    <w:p w14:paraId="721ED0BE" w14:textId="77777777" w:rsidR="00161BD5" w:rsidRPr="00161BD5" w:rsidRDefault="00161BD5" w:rsidP="00161BD5">
      <w:pPr>
        <w:numPr>
          <w:ilvl w:val="0"/>
          <w:numId w:val="7"/>
        </w:numPr>
        <w:shd w:val="clear" w:color="auto" w:fill="FFFFFF"/>
        <w:spacing w:after="75"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Luego del proceso anterior, ingresa el comando «Exit» para finalizar la utilidad y cerrar la ventana del «Símbolo del sistema».</w:t>
      </w:r>
    </w:p>
    <w:p w14:paraId="233AF094" w14:textId="77777777" w:rsidR="00161BD5" w:rsidRPr="00161BD5" w:rsidRDefault="00161BD5" w:rsidP="00161BD5">
      <w:pPr>
        <w:shd w:val="clear" w:color="auto" w:fill="FFFFFF"/>
        <w:spacing w:after="375" w:line="240" w:lineRule="auto"/>
        <w:rPr>
          <w:rFonts w:ascii="Arial" w:eastAsia="Times New Roman" w:hAnsi="Arial" w:cs="Arial"/>
          <w:color w:val="2C2F34"/>
          <w:sz w:val="20"/>
          <w:szCs w:val="20"/>
          <w:lang w:eastAsia="es-MX"/>
        </w:rPr>
      </w:pPr>
      <w:r w:rsidRPr="00161BD5">
        <w:rPr>
          <w:rFonts w:ascii="Arial" w:eastAsia="Times New Roman" w:hAnsi="Arial" w:cs="Arial"/>
          <w:color w:val="2C2F34"/>
          <w:sz w:val="20"/>
          <w:szCs w:val="20"/>
          <w:lang w:eastAsia="es-MX"/>
        </w:rPr>
        <w:t>¡Listo! Tu unidad de almacenamiento fue formateada en un sistema de archivos compatible con Windows y podrás usarla normalmente en el sistema operativo de Microsoft.</w:t>
      </w:r>
    </w:p>
    <w:p w14:paraId="5DF49818" w14:textId="6E17BD9D" w:rsidR="00352207" w:rsidRPr="00161BD5" w:rsidRDefault="00D31108" w:rsidP="00161BD5">
      <w:pPr>
        <w:spacing w:line="240" w:lineRule="auto"/>
        <w:rPr>
          <w:rFonts w:ascii="Arial" w:hAnsi="Arial" w:cs="Arial"/>
          <w:sz w:val="20"/>
          <w:szCs w:val="20"/>
        </w:rPr>
      </w:pPr>
      <w:r>
        <w:rPr>
          <w:noProof/>
        </w:rPr>
        <w:lastRenderedPageBreak/>
        <w:drawing>
          <wp:inline distT="0" distB="0" distL="0" distR="0" wp14:anchorId="793B77B9" wp14:editId="154EBB15">
            <wp:extent cx="5612130" cy="42392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4239260"/>
                    </a:xfrm>
                    <a:prstGeom prst="rect">
                      <a:avLst/>
                    </a:prstGeom>
                  </pic:spPr>
                </pic:pic>
              </a:graphicData>
            </a:graphic>
          </wp:inline>
        </w:drawing>
      </w:r>
    </w:p>
    <w:sectPr w:rsidR="00352207" w:rsidRPr="00161B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3BD"/>
    <w:multiLevelType w:val="multilevel"/>
    <w:tmpl w:val="4FEA56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589D"/>
    <w:multiLevelType w:val="multilevel"/>
    <w:tmpl w:val="9FB8C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8403C"/>
    <w:multiLevelType w:val="multilevel"/>
    <w:tmpl w:val="1B54A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C17631"/>
    <w:multiLevelType w:val="multilevel"/>
    <w:tmpl w:val="2A24FE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716BB2"/>
    <w:multiLevelType w:val="hybridMultilevel"/>
    <w:tmpl w:val="B56EC6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5B26F0"/>
    <w:multiLevelType w:val="multilevel"/>
    <w:tmpl w:val="1CBE0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556D3A"/>
    <w:multiLevelType w:val="multilevel"/>
    <w:tmpl w:val="45E4C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7B7710"/>
    <w:multiLevelType w:val="multilevel"/>
    <w:tmpl w:val="CEFE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 w:numId="5">
    <w:abstractNumId w:val="7"/>
  </w:num>
  <w:num w:numId="6">
    <w:abstractNumId w:val="5"/>
    <w:lvlOverride w:ilvl="0">
      <w:lvl w:ilvl="0">
        <w:numFmt w:val="decimal"/>
        <w:lvlText w:val="%1."/>
        <w:lvlJc w:val="left"/>
      </w:lvl>
    </w:lvlOverride>
  </w:num>
  <w:num w:numId="7">
    <w:abstractNumId w:val="6"/>
    <w:lvlOverride w:ilvl="0">
      <w:lvl w:ilvl="0">
        <w:numFmt w:val="decimal"/>
        <w:lvlText w:val="%1."/>
        <w:lvlJc w:val="left"/>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D5"/>
    <w:rsid w:val="00161BD5"/>
    <w:rsid w:val="002376D1"/>
    <w:rsid w:val="00352207"/>
    <w:rsid w:val="0037726B"/>
    <w:rsid w:val="0063289C"/>
    <w:rsid w:val="00A64D97"/>
    <w:rsid w:val="00B62954"/>
    <w:rsid w:val="00D31108"/>
    <w:rsid w:val="00E508EE"/>
    <w:rsid w:val="00F216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AAA9"/>
  <w15:chartTrackingRefBased/>
  <w15:docId w15:val="{E7DE2675-003F-4F38-A88C-E5D1527C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161BD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61BD5"/>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161BD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161BD5"/>
    <w:rPr>
      <w:i/>
      <w:iCs/>
    </w:rPr>
  </w:style>
  <w:style w:type="character" w:styleId="Textoennegrita">
    <w:name w:val="Strong"/>
    <w:basedOn w:val="Fuentedeprrafopredeter"/>
    <w:uiPriority w:val="22"/>
    <w:qFormat/>
    <w:rsid w:val="00161BD5"/>
    <w:rPr>
      <w:b/>
      <w:bCs/>
    </w:rPr>
  </w:style>
  <w:style w:type="paragraph" w:styleId="Prrafodelista">
    <w:name w:val="List Paragraph"/>
    <w:basedOn w:val="Normal"/>
    <w:uiPriority w:val="34"/>
    <w:qFormat/>
    <w:rsid w:val="00F21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570</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Noriega</dc:creator>
  <cp:keywords/>
  <dc:description/>
  <cp:lastModifiedBy>Hugo Velazquez</cp:lastModifiedBy>
  <cp:revision>4</cp:revision>
  <dcterms:created xsi:type="dcterms:W3CDTF">2021-10-11T20:51:00Z</dcterms:created>
  <dcterms:modified xsi:type="dcterms:W3CDTF">2021-10-12T18:24:00Z</dcterms:modified>
</cp:coreProperties>
</file>